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7C0B" w:rsidRDefault="00DD7C0B" w:rsidP="0091072B">
      <w:pPr>
        <w:spacing w:line="480" w:lineRule="auto"/>
        <w:jc w:val="center"/>
        <w:rPr>
          <w:rFonts w:ascii="Times New Roman" w:hAnsi="Times New Roman" w:cs="Times New Roman"/>
          <w:sz w:val="24"/>
          <w:szCs w:val="24"/>
        </w:rPr>
      </w:pPr>
      <w:r w:rsidRPr="0091072B">
        <w:rPr>
          <w:rFonts w:ascii="Times New Roman" w:hAnsi="Times New Roman" w:cs="Times New Roman"/>
          <w:noProof/>
          <w:sz w:val="24"/>
          <w:szCs w:val="24"/>
        </w:rPr>
        <w:drawing>
          <wp:inline distT="0" distB="0" distL="0" distR="0" wp14:anchorId="06F7E1FC" wp14:editId="07CC597E">
            <wp:extent cx="3438525" cy="34194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438525" cy="3419475"/>
                    </a:xfrm>
                    <a:prstGeom prst="rect">
                      <a:avLst/>
                    </a:prstGeom>
                  </pic:spPr>
                </pic:pic>
              </a:graphicData>
            </a:graphic>
          </wp:inline>
        </w:drawing>
      </w:r>
    </w:p>
    <w:p w:rsidR="00F05A8C" w:rsidRDefault="00F05A8C" w:rsidP="0091072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F05A8C" w:rsidRDefault="00F05A8C" w:rsidP="0091072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05A8C" w:rsidRDefault="00F05A8C" w:rsidP="0091072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Name: course number</w:t>
      </w:r>
    </w:p>
    <w:p w:rsidR="00F05A8C" w:rsidRDefault="00F05A8C" w:rsidP="0091072B">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instructor</w:t>
      </w:r>
    </w:p>
    <w:p w:rsidR="00F05A8C" w:rsidRDefault="00F05A8C" w:rsidP="0091072B">
      <w:pPr>
        <w:spacing w:line="480" w:lineRule="auto"/>
        <w:jc w:val="center"/>
        <w:rPr>
          <w:rFonts w:ascii="Times New Roman" w:hAnsi="Times New Roman" w:cs="Times New Roman"/>
          <w:sz w:val="24"/>
          <w:szCs w:val="24"/>
        </w:rPr>
      </w:pPr>
      <w:r>
        <w:rPr>
          <w:rFonts w:ascii="Times New Roman" w:hAnsi="Times New Roman" w:cs="Times New Roman"/>
          <w:sz w:val="24"/>
          <w:szCs w:val="24"/>
        </w:rPr>
        <w:t>Assignment due date</w:t>
      </w:r>
    </w:p>
    <w:p w:rsidR="00F05A8C" w:rsidRPr="0091072B" w:rsidRDefault="00F05A8C" w:rsidP="0091072B">
      <w:pPr>
        <w:spacing w:line="480" w:lineRule="auto"/>
        <w:jc w:val="center"/>
        <w:rPr>
          <w:rFonts w:ascii="Times New Roman" w:hAnsi="Times New Roman" w:cs="Times New Roman"/>
          <w:sz w:val="24"/>
          <w:szCs w:val="24"/>
        </w:rPr>
      </w:pPr>
    </w:p>
    <w:p w:rsidR="00DD7C0B" w:rsidRPr="0091072B" w:rsidRDefault="00DD7C0B" w:rsidP="0091072B">
      <w:pPr>
        <w:spacing w:line="480" w:lineRule="auto"/>
        <w:rPr>
          <w:rFonts w:ascii="Times New Roman" w:hAnsi="Times New Roman" w:cs="Times New Roman"/>
          <w:sz w:val="24"/>
          <w:szCs w:val="24"/>
        </w:rPr>
      </w:pPr>
      <w:r w:rsidRPr="0091072B">
        <w:rPr>
          <w:rFonts w:ascii="Times New Roman" w:hAnsi="Times New Roman" w:cs="Times New Roman"/>
          <w:sz w:val="24"/>
          <w:szCs w:val="24"/>
        </w:rPr>
        <w:br w:type="page"/>
      </w:r>
    </w:p>
    <w:p w:rsidR="009073F3" w:rsidRPr="00272560" w:rsidRDefault="009073F3" w:rsidP="0091072B">
      <w:pPr>
        <w:spacing w:line="480" w:lineRule="auto"/>
        <w:jc w:val="center"/>
        <w:rPr>
          <w:rFonts w:ascii="Times New Roman" w:hAnsi="Times New Roman" w:cs="Times New Roman"/>
          <w:b/>
          <w:sz w:val="24"/>
          <w:szCs w:val="24"/>
        </w:rPr>
      </w:pPr>
      <w:r w:rsidRPr="00272560">
        <w:rPr>
          <w:rFonts w:ascii="Times New Roman" w:hAnsi="Times New Roman" w:cs="Times New Roman"/>
          <w:b/>
          <w:sz w:val="24"/>
          <w:szCs w:val="24"/>
        </w:rPr>
        <w:lastRenderedPageBreak/>
        <w:t xml:space="preserve">Temporomandibular </w:t>
      </w:r>
      <w:r w:rsidR="00865105" w:rsidRPr="00272560">
        <w:rPr>
          <w:rFonts w:ascii="Times New Roman" w:hAnsi="Times New Roman" w:cs="Times New Roman"/>
          <w:b/>
          <w:sz w:val="24"/>
          <w:szCs w:val="24"/>
        </w:rPr>
        <w:t>Joint Disorder</w:t>
      </w:r>
      <w:r w:rsidR="00865105">
        <w:rPr>
          <w:rFonts w:ascii="Times New Roman" w:hAnsi="Times New Roman" w:cs="Times New Roman"/>
          <w:b/>
          <w:sz w:val="24"/>
          <w:szCs w:val="24"/>
        </w:rPr>
        <w:t>s</w:t>
      </w:r>
    </w:p>
    <w:p w:rsidR="009A4E28" w:rsidRPr="0091072B" w:rsidRDefault="009A4E28" w:rsidP="00BE12A3">
      <w:pPr>
        <w:spacing w:line="480" w:lineRule="auto"/>
        <w:ind w:firstLine="720"/>
        <w:rPr>
          <w:rFonts w:ascii="Times New Roman" w:hAnsi="Times New Roman" w:cs="Times New Roman"/>
          <w:sz w:val="24"/>
          <w:szCs w:val="24"/>
        </w:rPr>
      </w:pPr>
      <w:r w:rsidRPr="0091072B">
        <w:rPr>
          <w:rFonts w:ascii="Times New Roman" w:hAnsi="Times New Roman" w:cs="Times New Roman"/>
          <w:sz w:val="24"/>
          <w:szCs w:val="24"/>
        </w:rPr>
        <w:t>Temporomandibular joint (TMJ) disorder is a widespread disorder affecting most people in society. Many people complain about pain injury, grinding teeth, and arthritis, which commonly triggers diseases. Others try to read to understand the disorder, but they end up not understanding it completely. This paper discusses the temporomandibular joint (</w:t>
      </w:r>
      <w:r w:rsidR="0038474C">
        <w:rPr>
          <w:rFonts w:ascii="Times New Roman" w:hAnsi="Times New Roman" w:cs="Times New Roman"/>
          <w:sz w:val="24"/>
          <w:szCs w:val="24"/>
        </w:rPr>
        <w:t xml:space="preserve">TMJ) disorder and how effective </w:t>
      </w:r>
      <w:r w:rsidR="00A30EE3">
        <w:rPr>
          <w:rFonts w:ascii="Times New Roman" w:hAnsi="Times New Roman" w:cs="Times New Roman"/>
          <w:sz w:val="24"/>
          <w:szCs w:val="24"/>
        </w:rPr>
        <w:t>leadership</w:t>
      </w:r>
      <w:r w:rsidR="0038474C">
        <w:rPr>
          <w:rFonts w:ascii="Times New Roman" w:hAnsi="Times New Roman" w:cs="Times New Roman"/>
          <w:sz w:val="24"/>
          <w:szCs w:val="24"/>
        </w:rPr>
        <w:t xml:space="preserve"> and computer technology can be used to manage the disorder</w:t>
      </w:r>
      <w:r w:rsidRPr="0091072B">
        <w:rPr>
          <w:rFonts w:ascii="Times New Roman" w:hAnsi="Times New Roman" w:cs="Times New Roman"/>
          <w:sz w:val="24"/>
          <w:szCs w:val="24"/>
        </w:rPr>
        <w:t>.</w:t>
      </w:r>
    </w:p>
    <w:p w:rsidR="00A13710" w:rsidRPr="0091072B" w:rsidRDefault="009A4E28" w:rsidP="00A13710">
      <w:pPr>
        <w:spacing w:line="480" w:lineRule="auto"/>
        <w:ind w:firstLine="720"/>
        <w:rPr>
          <w:rFonts w:ascii="Times New Roman" w:hAnsi="Times New Roman" w:cs="Times New Roman"/>
          <w:sz w:val="24"/>
          <w:szCs w:val="24"/>
        </w:rPr>
      </w:pPr>
      <w:r w:rsidRPr="0091072B">
        <w:rPr>
          <w:rFonts w:ascii="Times New Roman" w:hAnsi="Times New Roman" w:cs="Times New Roman"/>
          <w:sz w:val="24"/>
          <w:szCs w:val="24"/>
        </w:rPr>
        <w:t>The temporomandibular joint disorde</w:t>
      </w:r>
      <w:r w:rsidR="00284FC2">
        <w:rPr>
          <w:rFonts w:ascii="Times New Roman" w:hAnsi="Times New Roman" w:cs="Times New Roman"/>
          <w:sz w:val="24"/>
          <w:szCs w:val="24"/>
        </w:rPr>
        <w:t xml:space="preserve">r (TMJ) </w:t>
      </w:r>
      <w:r w:rsidR="00586094">
        <w:rPr>
          <w:rFonts w:ascii="Times New Roman" w:hAnsi="Times New Roman" w:cs="Times New Roman"/>
          <w:sz w:val="24"/>
          <w:szCs w:val="24"/>
        </w:rPr>
        <w:t xml:space="preserve">is a </w:t>
      </w:r>
      <w:r w:rsidR="00CB329A">
        <w:rPr>
          <w:rFonts w:ascii="Times New Roman" w:hAnsi="Times New Roman" w:cs="Times New Roman"/>
          <w:sz w:val="24"/>
          <w:szCs w:val="24"/>
        </w:rPr>
        <w:t xml:space="preserve">problem relating to </w:t>
      </w:r>
      <w:r w:rsidRPr="0091072B">
        <w:rPr>
          <w:rFonts w:ascii="Times New Roman" w:hAnsi="Times New Roman" w:cs="Times New Roman"/>
          <w:sz w:val="24"/>
          <w:szCs w:val="24"/>
        </w:rPr>
        <w:t>chewing muscles and joints that connect the lower jaw to the skull.  The temporomandibular joints collaborate with various jaw muscles and ligaments to enable the mouth's opening and closing. Also, through the combination, an individua</w:t>
      </w:r>
      <w:r w:rsidR="006C1D91">
        <w:rPr>
          <w:rFonts w:ascii="Times New Roman" w:hAnsi="Times New Roman" w:cs="Times New Roman"/>
          <w:sz w:val="24"/>
          <w:szCs w:val="24"/>
        </w:rPr>
        <w:t>l can chew, swallow, and speak. Some of the symptoms of the disorder include, pain in the jaws, pain around the ears, difficulty in chewing,</w:t>
      </w:r>
      <w:r w:rsidR="00AA16AF">
        <w:rPr>
          <w:rFonts w:ascii="Times New Roman" w:hAnsi="Times New Roman" w:cs="Times New Roman"/>
          <w:sz w:val="24"/>
          <w:szCs w:val="24"/>
        </w:rPr>
        <w:t xml:space="preserve"> </w:t>
      </w:r>
      <w:r w:rsidR="006C1D91">
        <w:rPr>
          <w:rFonts w:ascii="Times New Roman" w:hAnsi="Times New Roman" w:cs="Times New Roman"/>
          <w:sz w:val="24"/>
          <w:szCs w:val="24"/>
        </w:rPr>
        <w:t xml:space="preserve">and pain on the face muscles. </w:t>
      </w:r>
      <w:r w:rsidR="00A13710">
        <w:rPr>
          <w:rFonts w:ascii="Times New Roman" w:hAnsi="Times New Roman" w:cs="Times New Roman"/>
          <w:sz w:val="24"/>
          <w:szCs w:val="24"/>
        </w:rPr>
        <w:t>There are a number of factors that causes temporomandibular joint disorder.</w:t>
      </w:r>
      <w:r w:rsidR="00A13710" w:rsidRPr="0091072B">
        <w:rPr>
          <w:rFonts w:ascii="Times New Roman" w:hAnsi="Times New Roman" w:cs="Times New Roman"/>
          <w:sz w:val="24"/>
          <w:szCs w:val="24"/>
        </w:rPr>
        <w:t xml:space="preserve"> Due to the joints function combination, some parts of the joint's bones are covered with cartilage, and the small shock-absorbing disk separates them to keep smooth movement. This interaction form basis for the cause of the disorders. When the disk moves out of its proper alignment, the</w:t>
      </w:r>
      <w:r w:rsidR="00A13710">
        <w:rPr>
          <w:rFonts w:ascii="Times New Roman" w:hAnsi="Times New Roman" w:cs="Times New Roman"/>
          <w:sz w:val="24"/>
          <w:szCs w:val="24"/>
        </w:rPr>
        <w:t xml:space="preserve">re is </w:t>
      </w:r>
      <w:r w:rsidR="00A13710" w:rsidRPr="0091072B">
        <w:rPr>
          <w:rFonts w:ascii="Times New Roman" w:hAnsi="Times New Roman" w:cs="Times New Roman"/>
          <w:sz w:val="24"/>
          <w:szCs w:val="24"/>
        </w:rPr>
        <w:t>eroding</w:t>
      </w:r>
      <w:r w:rsidR="00A13710">
        <w:rPr>
          <w:rFonts w:ascii="Times New Roman" w:hAnsi="Times New Roman" w:cs="Times New Roman"/>
          <w:sz w:val="24"/>
          <w:szCs w:val="24"/>
        </w:rPr>
        <w:t xml:space="preserve"> that</w:t>
      </w:r>
      <w:r w:rsidR="00A13710" w:rsidRPr="0091072B">
        <w:rPr>
          <w:rFonts w:ascii="Times New Roman" w:hAnsi="Times New Roman" w:cs="Times New Roman"/>
          <w:sz w:val="24"/>
          <w:szCs w:val="24"/>
        </w:rPr>
        <w:t xml:space="preserve"> causes severe joint pain. It can also be caused by damage to the joint cartilage, which is </w:t>
      </w:r>
      <w:r w:rsidR="00A13710">
        <w:rPr>
          <w:rFonts w:ascii="Times New Roman" w:hAnsi="Times New Roman" w:cs="Times New Roman"/>
          <w:sz w:val="24"/>
          <w:szCs w:val="24"/>
        </w:rPr>
        <w:t xml:space="preserve">common in </w:t>
      </w:r>
      <w:r w:rsidR="00A13710" w:rsidRPr="0091072B">
        <w:rPr>
          <w:rFonts w:ascii="Times New Roman" w:hAnsi="Times New Roman" w:cs="Times New Roman"/>
          <w:sz w:val="24"/>
          <w:szCs w:val="24"/>
        </w:rPr>
        <w:t>arthritis. The inj</w:t>
      </w:r>
      <w:r w:rsidR="00A13710">
        <w:rPr>
          <w:rFonts w:ascii="Times New Roman" w:hAnsi="Times New Roman" w:cs="Times New Roman"/>
          <w:sz w:val="24"/>
          <w:szCs w:val="24"/>
        </w:rPr>
        <w:t>ury causes the disorder</w:t>
      </w:r>
      <w:r w:rsidR="00A13710" w:rsidRPr="0091072B">
        <w:rPr>
          <w:rFonts w:ascii="Times New Roman" w:hAnsi="Times New Roman" w:cs="Times New Roman"/>
          <w:sz w:val="24"/>
          <w:szCs w:val="24"/>
        </w:rPr>
        <w:t xml:space="preserve"> in the joint. Finally, the condition may occur if an impact or</w:t>
      </w:r>
      <w:r w:rsidR="00A13710">
        <w:rPr>
          <w:rFonts w:ascii="Times New Roman" w:hAnsi="Times New Roman" w:cs="Times New Roman"/>
          <w:sz w:val="24"/>
          <w:szCs w:val="24"/>
        </w:rPr>
        <w:t xml:space="preserve"> a blow is damaging the joint (</w:t>
      </w:r>
      <w:r w:rsidR="00A13710" w:rsidRPr="0091072B">
        <w:rPr>
          <w:rFonts w:ascii="Times New Roman" w:hAnsi="Times New Roman" w:cs="Times New Roman"/>
          <w:sz w:val="24"/>
          <w:szCs w:val="24"/>
        </w:rPr>
        <w:t>Mayo C</w:t>
      </w:r>
      <w:r w:rsidR="00A13710">
        <w:rPr>
          <w:rFonts w:ascii="Times New Roman" w:hAnsi="Times New Roman" w:cs="Times New Roman"/>
          <w:sz w:val="24"/>
          <w:szCs w:val="24"/>
        </w:rPr>
        <w:t>linic, 2020</w:t>
      </w:r>
      <w:r w:rsidR="00A13710" w:rsidRPr="0091072B">
        <w:rPr>
          <w:rFonts w:ascii="Times New Roman" w:hAnsi="Times New Roman" w:cs="Times New Roman"/>
          <w:sz w:val="24"/>
          <w:szCs w:val="24"/>
        </w:rPr>
        <w:t>).</w:t>
      </w:r>
    </w:p>
    <w:p w:rsidR="009A4E28" w:rsidRPr="0091072B" w:rsidRDefault="008E5DAB" w:rsidP="00BE12A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Effective </w:t>
      </w:r>
      <w:r w:rsidR="00D81C54">
        <w:rPr>
          <w:rFonts w:ascii="Times New Roman" w:hAnsi="Times New Roman" w:cs="Times New Roman"/>
          <w:sz w:val="24"/>
          <w:szCs w:val="24"/>
        </w:rPr>
        <w:t>patient care during</w:t>
      </w:r>
      <w:r w:rsidR="009A4E28" w:rsidRPr="0091072B">
        <w:rPr>
          <w:rFonts w:ascii="Times New Roman" w:hAnsi="Times New Roman" w:cs="Times New Roman"/>
          <w:sz w:val="24"/>
          <w:szCs w:val="24"/>
        </w:rPr>
        <w:t xml:space="preserve"> treatment of the dis</w:t>
      </w:r>
      <w:r w:rsidR="00701FC8">
        <w:rPr>
          <w:rFonts w:ascii="Times New Roman" w:hAnsi="Times New Roman" w:cs="Times New Roman"/>
          <w:sz w:val="24"/>
          <w:szCs w:val="24"/>
        </w:rPr>
        <w:t xml:space="preserve">order is critical. However, there could be </w:t>
      </w:r>
      <w:r w:rsidR="009A4E28" w:rsidRPr="0091072B">
        <w:rPr>
          <w:rFonts w:ascii="Times New Roman" w:hAnsi="Times New Roman" w:cs="Times New Roman"/>
          <w:sz w:val="24"/>
          <w:szCs w:val="24"/>
        </w:rPr>
        <w:t>concern</w:t>
      </w:r>
      <w:r w:rsidR="00701FC8">
        <w:rPr>
          <w:rFonts w:ascii="Times New Roman" w:hAnsi="Times New Roman" w:cs="Times New Roman"/>
          <w:sz w:val="24"/>
          <w:szCs w:val="24"/>
        </w:rPr>
        <w:t xml:space="preserve">s in the management of </w:t>
      </w:r>
      <w:r w:rsidR="009A4E28" w:rsidRPr="0091072B">
        <w:rPr>
          <w:rFonts w:ascii="Times New Roman" w:hAnsi="Times New Roman" w:cs="Times New Roman"/>
          <w:sz w:val="24"/>
          <w:szCs w:val="24"/>
        </w:rPr>
        <w:t>healthcare provider</w:t>
      </w:r>
      <w:r w:rsidR="00701FC8">
        <w:rPr>
          <w:rFonts w:ascii="Times New Roman" w:hAnsi="Times New Roman" w:cs="Times New Roman"/>
          <w:sz w:val="24"/>
          <w:szCs w:val="24"/>
        </w:rPr>
        <w:t>s tasked with patient care</w:t>
      </w:r>
      <w:r w:rsidR="009A4E28" w:rsidRPr="0091072B">
        <w:rPr>
          <w:rFonts w:ascii="Times New Roman" w:hAnsi="Times New Roman" w:cs="Times New Roman"/>
          <w:sz w:val="24"/>
          <w:szCs w:val="24"/>
        </w:rPr>
        <w:t xml:space="preserve">. </w:t>
      </w:r>
      <w:r w:rsidR="00701FC8">
        <w:rPr>
          <w:rFonts w:ascii="Times New Roman" w:hAnsi="Times New Roman" w:cs="Times New Roman"/>
          <w:sz w:val="24"/>
          <w:szCs w:val="24"/>
        </w:rPr>
        <w:t xml:space="preserve">Some of the </w:t>
      </w:r>
      <w:r w:rsidR="009A4E28" w:rsidRPr="0091072B">
        <w:rPr>
          <w:rFonts w:ascii="Times New Roman" w:hAnsi="Times New Roman" w:cs="Times New Roman"/>
          <w:sz w:val="24"/>
          <w:szCs w:val="24"/>
        </w:rPr>
        <w:t xml:space="preserve">problems </w:t>
      </w:r>
      <w:r w:rsidR="00701FC8">
        <w:rPr>
          <w:rFonts w:ascii="Times New Roman" w:hAnsi="Times New Roman" w:cs="Times New Roman"/>
          <w:sz w:val="24"/>
          <w:szCs w:val="24"/>
        </w:rPr>
        <w:t xml:space="preserve">could be </w:t>
      </w:r>
      <w:r w:rsidR="009A4E28" w:rsidRPr="0091072B">
        <w:rPr>
          <w:rFonts w:ascii="Times New Roman" w:hAnsi="Times New Roman" w:cs="Times New Roman"/>
          <w:sz w:val="24"/>
          <w:szCs w:val="24"/>
        </w:rPr>
        <w:t>poor decision making and competence recognition. Good leadership incorporates the planning and adoption of a suitable communication mechanism to</w:t>
      </w:r>
      <w:r w:rsidR="00D81C54">
        <w:rPr>
          <w:rFonts w:ascii="Times New Roman" w:hAnsi="Times New Roman" w:cs="Times New Roman"/>
          <w:sz w:val="24"/>
          <w:szCs w:val="24"/>
        </w:rPr>
        <w:t xml:space="preserve"> promote efficiency</w:t>
      </w:r>
      <w:r w:rsidR="009A4E28" w:rsidRPr="0091072B">
        <w:rPr>
          <w:rFonts w:ascii="Times New Roman" w:hAnsi="Times New Roman" w:cs="Times New Roman"/>
          <w:sz w:val="24"/>
          <w:szCs w:val="24"/>
        </w:rPr>
        <w:t>. It also helps to en</w:t>
      </w:r>
      <w:r w:rsidR="00E176C5">
        <w:rPr>
          <w:rFonts w:ascii="Times New Roman" w:hAnsi="Times New Roman" w:cs="Times New Roman"/>
          <w:sz w:val="24"/>
          <w:szCs w:val="24"/>
        </w:rPr>
        <w:t>hance good cohesion among the healthcare staff</w:t>
      </w:r>
      <w:r w:rsidR="009A4E28" w:rsidRPr="0091072B">
        <w:rPr>
          <w:rFonts w:ascii="Times New Roman" w:hAnsi="Times New Roman" w:cs="Times New Roman"/>
          <w:sz w:val="24"/>
          <w:szCs w:val="24"/>
        </w:rPr>
        <w:t xml:space="preserve">. The computation </w:t>
      </w:r>
      <w:r w:rsidR="009A4E28" w:rsidRPr="0091072B">
        <w:rPr>
          <w:rFonts w:ascii="Times New Roman" w:hAnsi="Times New Roman" w:cs="Times New Roman"/>
          <w:sz w:val="24"/>
          <w:szCs w:val="24"/>
        </w:rPr>
        <w:lastRenderedPageBreak/>
        <w:t xml:space="preserve">of the coordination problem analysis helps to get clues to support leadership through the cognitive process. Coordination enables one to enhance effectiveness and efficiency </w:t>
      </w:r>
      <w:r w:rsidR="00693C8F">
        <w:rPr>
          <w:rFonts w:ascii="Times New Roman" w:hAnsi="Times New Roman" w:cs="Times New Roman"/>
          <w:sz w:val="24"/>
          <w:szCs w:val="24"/>
        </w:rPr>
        <w:t>of patient care</w:t>
      </w:r>
      <w:r w:rsidR="00211C0D" w:rsidRPr="0091072B">
        <w:rPr>
          <w:rFonts w:ascii="Times New Roman" w:hAnsi="Times New Roman" w:cs="Times New Roman"/>
          <w:sz w:val="24"/>
          <w:szCs w:val="24"/>
        </w:rPr>
        <w:t xml:space="preserve"> (Van et al., </w:t>
      </w:r>
      <w:r w:rsidR="007C3E7F">
        <w:rPr>
          <w:rFonts w:ascii="Times New Roman" w:hAnsi="Times New Roman" w:cs="Times New Roman"/>
          <w:sz w:val="24"/>
          <w:szCs w:val="24"/>
        </w:rPr>
        <w:t xml:space="preserve">2020, </w:t>
      </w:r>
      <w:r w:rsidR="00211C0D" w:rsidRPr="0091072B">
        <w:rPr>
          <w:rFonts w:ascii="Times New Roman" w:hAnsi="Times New Roman" w:cs="Times New Roman"/>
          <w:sz w:val="24"/>
          <w:szCs w:val="24"/>
        </w:rPr>
        <w:t>pg. 184)</w:t>
      </w:r>
      <w:r w:rsidR="009A4E28" w:rsidRPr="0091072B">
        <w:rPr>
          <w:rFonts w:ascii="Times New Roman" w:hAnsi="Times New Roman" w:cs="Times New Roman"/>
          <w:sz w:val="24"/>
          <w:szCs w:val="24"/>
        </w:rPr>
        <w:t>.</w:t>
      </w:r>
    </w:p>
    <w:p w:rsidR="009A4E28" w:rsidRPr="0091072B" w:rsidRDefault="009A4E28" w:rsidP="00BE12A3">
      <w:pPr>
        <w:spacing w:line="480" w:lineRule="auto"/>
        <w:ind w:firstLine="720"/>
        <w:rPr>
          <w:rFonts w:ascii="Times New Roman" w:hAnsi="Times New Roman" w:cs="Times New Roman"/>
          <w:sz w:val="24"/>
          <w:szCs w:val="24"/>
        </w:rPr>
      </w:pPr>
      <w:r w:rsidRPr="0091072B">
        <w:rPr>
          <w:rFonts w:ascii="Times New Roman" w:hAnsi="Times New Roman" w:cs="Times New Roman"/>
          <w:sz w:val="24"/>
          <w:szCs w:val="24"/>
        </w:rPr>
        <w:t xml:space="preserve">Trying to determine the distinct causes of temporomandibular joint disorder can form a basis for future research and revolution. The computer revolution brought with it a new way </w:t>
      </w:r>
      <w:r w:rsidR="009A179B">
        <w:rPr>
          <w:rFonts w:ascii="Times New Roman" w:hAnsi="Times New Roman" w:cs="Times New Roman"/>
          <w:sz w:val="24"/>
          <w:szCs w:val="24"/>
        </w:rPr>
        <w:t>of getting things done. There were</w:t>
      </w:r>
      <w:r w:rsidRPr="0091072B">
        <w:rPr>
          <w:rFonts w:ascii="Times New Roman" w:hAnsi="Times New Roman" w:cs="Times New Roman"/>
          <w:sz w:val="24"/>
          <w:szCs w:val="24"/>
        </w:rPr>
        <w:t xml:space="preserve"> two computer designs group</w:t>
      </w:r>
      <w:r w:rsidR="009A179B">
        <w:rPr>
          <w:rFonts w:ascii="Times New Roman" w:hAnsi="Times New Roman" w:cs="Times New Roman"/>
          <w:sz w:val="24"/>
          <w:szCs w:val="24"/>
        </w:rPr>
        <w:t>,</w:t>
      </w:r>
      <w:r w:rsidRPr="0091072B">
        <w:rPr>
          <w:rFonts w:ascii="Times New Roman" w:hAnsi="Times New Roman" w:cs="Times New Roman"/>
          <w:sz w:val="24"/>
          <w:szCs w:val="24"/>
        </w:rPr>
        <w:t xml:space="preserve"> which include the minicomputer vendor and general data corporation. </w:t>
      </w:r>
      <w:r w:rsidR="00361A03">
        <w:rPr>
          <w:rFonts w:ascii="Times New Roman" w:hAnsi="Times New Roman" w:cs="Times New Roman"/>
          <w:sz w:val="24"/>
          <w:szCs w:val="24"/>
        </w:rPr>
        <w:t>This knowledge</w:t>
      </w:r>
      <w:r w:rsidR="005A7660">
        <w:rPr>
          <w:rFonts w:ascii="Times New Roman" w:hAnsi="Times New Roman" w:cs="Times New Roman"/>
          <w:sz w:val="24"/>
          <w:szCs w:val="24"/>
        </w:rPr>
        <w:t xml:space="preserve"> can facilitate research on the </w:t>
      </w:r>
      <w:r w:rsidR="00361A03">
        <w:rPr>
          <w:rFonts w:ascii="Times New Roman" w:hAnsi="Times New Roman" w:cs="Times New Roman"/>
          <w:sz w:val="24"/>
          <w:szCs w:val="24"/>
        </w:rPr>
        <w:t>causes</w:t>
      </w:r>
      <w:r w:rsidR="005A7660">
        <w:rPr>
          <w:rFonts w:ascii="Times New Roman" w:hAnsi="Times New Roman" w:cs="Times New Roman"/>
          <w:sz w:val="24"/>
          <w:szCs w:val="24"/>
        </w:rPr>
        <w:t xml:space="preserve"> and management if TMJ.</w:t>
      </w:r>
      <w:r w:rsidRPr="0091072B">
        <w:rPr>
          <w:rFonts w:ascii="Times New Roman" w:hAnsi="Times New Roman" w:cs="Times New Roman"/>
          <w:sz w:val="24"/>
          <w:szCs w:val="24"/>
        </w:rPr>
        <w:t xml:space="preserve"> </w:t>
      </w:r>
      <w:r w:rsidR="009A179B">
        <w:rPr>
          <w:rFonts w:ascii="Times New Roman" w:hAnsi="Times New Roman" w:cs="Times New Roman"/>
          <w:sz w:val="24"/>
          <w:szCs w:val="24"/>
        </w:rPr>
        <w:t>Such innovations could go a long way in the management of disorders like TMJ</w:t>
      </w:r>
      <w:r w:rsidR="001E7CCC" w:rsidRPr="0091072B">
        <w:rPr>
          <w:rFonts w:ascii="Times New Roman" w:hAnsi="Times New Roman" w:cs="Times New Roman"/>
          <w:sz w:val="24"/>
          <w:szCs w:val="24"/>
        </w:rPr>
        <w:t xml:space="preserve"> (Kidder, </w:t>
      </w:r>
      <w:r w:rsidR="009A179B">
        <w:rPr>
          <w:rFonts w:ascii="Times New Roman" w:hAnsi="Times New Roman" w:cs="Times New Roman"/>
          <w:sz w:val="24"/>
          <w:szCs w:val="24"/>
        </w:rPr>
        <w:t xml:space="preserve">2020, </w:t>
      </w:r>
      <w:r w:rsidR="001E7CCC" w:rsidRPr="0091072B">
        <w:rPr>
          <w:rFonts w:ascii="Times New Roman" w:hAnsi="Times New Roman" w:cs="Times New Roman"/>
          <w:sz w:val="24"/>
          <w:szCs w:val="24"/>
        </w:rPr>
        <w:t>pg. 15)</w:t>
      </w:r>
      <w:r w:rsidRPr="0091072B">
        <w:rPr>
          <w:rFonts w:ascii="Times New Roman" w:hAnsi="Times New Roman" w:cs="Times New Roman"/>
          <w:sz w:val="24"/>
          <w:szCs w:val="24"/>
        </w:rPr>
        <w:t>.</w:t>
      </w:r>
    </w:p>
    <w:p w:rsidR="002C07BA" w:rsidRDefault="009A4E28" w:rsidP="002C07BA">
      <w:pPr>
        <w:spacing w:line="480" w:lineRule="auto"/>
        <w:ind w:firstLine="720"/>
        <w:rPr>
          <w:rFonts w:ascii="Times New Roman" w:hAnsi="Times New Roman" w:cs="Times New Roman"/>
          <w:sz w:val="24"/>
          <w:szCs w:val="24"/>
        </w:rPr>
      </w:pPr>
      <w:r w:rsidRPr="0091072B">
        <w:rPr>
          <w:rFonts w:ascii="Times New Roman" w:hAnsi="Times New Roman" w:cs="Times New Roman"/>
          <w:sz w:val="24"/>
          <w:szCs w:val="24"/>
        </w:rPr>
        <w:t>TMJ disorder is a severe disorder due to the victim</w:t>
      </w:r>
      <w:r w:rsidR="009D6BC7">
        <w:rPr>
          <w:rFonts w:ascii="Times New Roman" w:hAnsi="Times New Roman" w:cs="Times New Roman"/>
          <w:sz w:val="24"/>
          <w:szCs w:val="24"/>
        </w:rPr>
        <w:t xml:space="preserve">s' experience. It has various </w:t>
      </w:r>
      <w:r w:rsidRPr="0091072B">
        <w:rPr>
          <w:rFonts w:ascii="Times New Roman" w:hAnsi="Times New Roman" w:cs="Times New Roman"/>
          <w:sz w:val="24"/>
          <w:szCs w:val="24"/>
        </w:rPr>
        <w:t xml:space="preserve">causes such as jaw injury, arthritis, and grinding; </w:t>
      </w:r>
      <w:r w:rsidR="00211C0D" w:rsidRPr="0091072B">
        <w:rPr>
          <w:rFonts w:ascii="Times New Roman" w:hAnsi="Times New Roman" w:cs="Times New Roman"/>
          <w:sz w:val="24"/>
          <w:szCs w:val="24"/>
        </w:rPr>
        <w:t>some</w:t>
      </w:r>
      <w:r w:rsidRPr="0091072B">
        <w:rPr>
          <w:rFonts w:ascii="Times New Roman" w:hAnsi="Times New Roman" w:cs="Times New Roman"/>
          <w:sz w:val="24"/>
          <w:szCs w:val="24"/>
        </w:rPr>
        <w:t xml:space="preserve"> are habitual hindering proper treatment measures. </w:t>
      </w:r>
      <w:r w:rsidR="009D6BC7">
        <w:rPr>
          <w:rFonts w:ascii="Times New Roman" w:hAnsi="Times New Roman" w:cs="Times New Roman"/>
          <w:sz w:val="24"/>
          <w:szCs w:val="24"/>
        </w:rPr>
        <w:t xml:space="preserve">Effective </w:t>
      </w:r>
      <w:r w:rsidRPr="0091072B">
        <w:rPr>
          <w:rFonts w:ascii="Times New Roman" w:hAnsi="Times New Roman" w:cs="Times New Roman"/>
          <w:sz w:val="24"/>
          <w:szCs w:val="24"/>
        </w:rPr>
        <w:t>leadership</w:t>
      </w:r>
      <w:r w:rsidR="009D6BC7">
        <w:rPr>
          <w:rFonts w:ascii="Times New Roman" w:hAnsi="Times New Roman" w:cs="Times New Roman"/>
          <w:sz w:val="24"/>
          <w:szCs w:val="24"/>
        </w:rPr>
        <w:t xml:space="preserve"> and working for innovation can contribute to efficiency and effectiveness in the diagnosis and management of the disorder.</w:t>
      </w:r>
    </w:p>
    <w:p w:rsidR="0049224F" w:rsidRDefault="0049224F">
      <w:pPr>
        <w:rPr>
          <w:rFonts w:ascii="Times New Roman" w:hAnsi="Times New Roman" w:cs="Times New Roman"/>
          <w:sz w:val="24"/>
          <w:szCs w:val="24"/>
        </w:rPr>
      </w:pPr>
      <w:r>
        <w:rPr>
          <w:rFonts w:ascii="Times New Roman" w:hAnsi="Times New Roman" w:cs="Times New Roman"/>
          <w:sz w:val="24"/>
          <w:szCs w:val="24"/>
        </w:rPr>
        <w:br w:type="page"/>
      </w:r>
    </w:p>
    <w:p w:rsidR="009A4E28" w:rsidRPr="0091072B" w:rsidRDefault="009A4E28" w:rsidP="00E24175">
      <w:pPr>
        <w:spacing w:line="480" w:lineRule="auto"/>
        <w:ind w:left="720"/>
        <w:jc w:val="center"/>
        <w:rPr>
          <w:rFonts w:ascii="Times New Roman" w:hAnsi="Times New Roman" w:cs="Times New Roman"/>
          <w:sz w:val="24"/>
          <w:szCs w:val="24"/>
        </w:rPr>
      </w:pPr>
      <w:r w:rsidRPr="0091072B">
        <w:rPr>
          <w:rFonts w:ascii="Times New Roman" w:hAnsi="Times New Roman" w:cs="Times New Roman"/>
          <w:sz w:val="24"/>
          <w:szCs w:val="24"/>
        </w:rPr>
        <w:lastRenderedPageBreak/>
        <w:t>References</w:t>
      </w:r>
    </w:p>
    <w:p w:rsidR="00FA0B7E" w:rsidRPr="0091072B" w:rsidRDefault="00FA0B7E" w:rsidP="00106FB4">
      <w:pPr>
        <w:spacing w:line="480" w:lineRule="auto"/>
        <w:ind w:left="720" w:hanging="720"/>
        <w:rPr>
          <w:rFonts w:ascii="Times New Roman" w:hAnsi="Times New Roman" w:cs="Times New Roman"/>
          <w:sz w:val="24"/>
          <w:szCs w:val="24"/>
        </w:rPr>
      </w:pPr>
      <w:r w:rsidRPr="0091072B">
        <w:rPr>
          <w:rFonts w:ascii="Times New Roman" w:hAnsi="Times New Roman" w:cs="Times New Roman"/>
          <w:color w:val="222222"/>
          <w:sz w:val="24"/>
          <w:szCs w:val="24"/>
          <w:shd w:val="clear" w:color="auto" w:fill="FFFFFF"/>
        </w:rPr>
        <w:t>Kidder, T. (1981). </w:t>
      </w:r>
      <w:r w:rsidRPr="0091072B">
        <w:rPr>
          <w:rFonts w:ascii="Times New Roman" w:hAnsi="Times New Roman" w:cs="Times New Roman"/>
          <w:i/>
          <w:iCs/>
          <w:color w:val="222222"/>
          <w:sz w:val="24"/>
          <w:szCs w:val="24"/>
          <w:shd w:val="clear" w:color="auto" w:fill="FFFFFF"/>
        </w:rPr>
        <w:t>The Soul of a Machine</w:t>
      </w:r>
      <w:r w:rsidRPr="0091072B">
        <w:rPr>
          <w:rFonts w:ascii="Times New Roman" w:hAnsi="Times New Roman" w:cs="Times New Roman"/>
          <w:color w:val="222222"/>
          <w:sz w:val="24"/>
          <w:szCs w:val="24"/>
          <w:shd w:val="clear" w:color="auto" w:fill="FFFFFF"/>
        </w:rPr>
        <w:t>. Little, Brown.</w:t>
      </w:r>
    </w:p>
    <w:p w:rsidR="009A4E28" w:rsidRPr="0091072B" w:rsidRDefault="009A4E28" w:rsidP="00106FB4">
      <w:pPr>
        <w:spacing w:line="480" w:lineRule="auto"/>
        <w:ind w:left="720" w:hanging="720"/>
        <w:rPr>
          <w:rFonts w:ascii="Times New Roman" w:hAnsi="Times New Roman" w:cs="Times New Roman"/>
          <w:sz w:val="24"/>
          <w:szCs w:val="24"/>
        </w:rPr>
      </w:pPr>
      <w:r w:rsidRPr="0091072B">
        <w:rPr>
          <w:rFonts w:ascii="Times New Roman" w:hAnsi="Times New Roman" w:cs="Times New Roman"/>
          <w:sz w:val="24"/>
          <w:szCs w:val="24"/>
        </w:rPr>
        <w:t>Mayo Clinic. (2020). Retrieved 21 October</w:t>
      </w:r>
      <w:bookmarkStart w:id="0" w:name="_GoBack"/>
      <w:bookmarkEnd w:id="0"/>
      <w:r w:rsidRPr="0091072B">
        <w:rPr>
          <w:rFonts w:ascii="Times New Roman" w:hAnsi="Times New Roman" w:cs="Times New Roman"/>
          <w:sz w:val="24"/>
          <w:szCs w:val="24"/>
        </w:rPr>
        <w:t xml:space="preserve"> 2020, from https://www.mayoclinic.org/</w:t>
      </w:r>
    </w:p>
    <w:p w:rsidR="009A4E28" w:rsidRPr="0091072B" w:rsidRDefault="00FA0B7E" w:rsidP="00106FB4">
      <w:pPr>
        <w:spacing w:line="480" w:lineRule="auto"/>
        <w:ind w:left="720" w:hanging="720"/>
        <w:rPr>
          <w:rFonts w:ascii="Times New Roman" w:hAnsi="Times New Roman" w:cs="Times New Roman"/>
          <w:sz w:val="24"/>
          <w:szCs w:val="24"/>
        </w:rPr>
      </w:pPr>
      <w:r w:rsidRPr="0091072B">
        <w:rPr>
          <w:rFonts w:ascii="Times New Roman" w:hAnsi="Times New Roman" w:cs="Times New Roman"/>
          <w:color w:val="222222"/>
          <w:sz w:val="24"/>
          <w:szCs w:val="24"/>
          <w:shd w:val="clear" w:color="auto" w:fill="FFFFFF"/>
        </w:rPr>
        <w:t>Van Vugt, M., Hogan, R., &amp; Kaiser, R. B. (2008). Leadership, followership, and evolution: Some lessons from the past. </w:t>
      </w:r>
      <w:r w:rsidRPr="0091072B">
        <w:rPr>
          <w:rFonts w:ascii="Times New Roman" w:hAnsi="Times New Roman" w:cs="Times New Roman"/>
          <w:i/>
          <w:iCs/>
          <w:color w:val="222222"/>
          <w:sz w:val="24"/>
          <w:szCs w:val="24"/>
          <w:shd w:val="clear" w:color="auto" w:fill="FFFFFF"/>
        </w:rPr>
        <w:t>American Psychologist</w:t>
      </w:r>
      <w:r w:rsidRPr="0091072B">
        <w:rPr>
          <w:rFonts w:ascii="Times New Roman" w:hAnsi="Times New Roman" w:cs="Times New Roman"/>
          <w:color w:val="222222"/>
          <w:sz w:val="24"/>
          <w:szCs w:val="24"/>
          <w:shd w:val="clear" w:color="auto" w:fill="FFFFFF"/>
        </w:rPr>
        <w:t>, </w:t>
      </w:r>
      <w:r w:rsidRPr="0091072B">
        <w:rPr>
          <w:rFonts w:ascii="Times New Roman" w:hAnsi="Times New Roman" w:cs="Times New Roman"/>
          <w:i/>
          <w:iCs/>
          <w:color w:val="222222"/>
          <w:sz w:val="24"/>
          <w:szCs w:val="24"/>
          <w:shd w:val="clear" w:color="auto" w:fill="FFFFFF"/>
        </w:rPr>
        <w:t>63</w:t>
      </w:r>
      <w:r w:rsidRPr="0091072B">
        <w:rPr>
          <w:rFonts w:ascii="Times New Roman" w:hAnsi="Times New Roman" w:cs="Times New Roman"/>
          <w:color w:val="222222"/>
          <w:sz w:val="24"/>
          <w:szCs w:val="24"/>
          <w:shd w:val="clear" w:color="auto" w:fill="FFFFFF"/>
        </w:rPr>
        <w:t>(3), 182.</w:t>
      </w:r>
    </w:p>
    <w:p w:rsidR="009A4E28" w:rsidRPr="0091072B" w:rsidRDefault="009A4E28" w:rsidP="00BA13A8">
      <w:pPr>
        <w:spacing w:line="480" w:lineRule="auto"/>
        <w:ind w:left="720"/>
        <w:rPr>
          <w:rFonts w:ascii="Times New Roman" w:hAnsi="Times New Roman" w:cs="Times New Roman"/>
          <w:sz w:val="24"/>
          <w:szCs w:val="24"/>
        </w:rPr>
      </w:pPr>
    </w:p>
    <w:p w:rsidR="009A4E28" w:rsidRPr="0091072B" w:rsidRDefault="009A4E28" w:rsidP="00BA13A8">
      <w:pPr>
        <w:spacing w:line="480" w:lineRule="auto"/>
        <w:ind w:left="720"/>
        <w:rPr>
          <w:rFonts w:ascii="Times New Roman" w:hAnsi="Times New Roman" w:cs="Times New Roman"/>
          <w:sz w:val="24"/>
          <w:szCs w:val="24"/>
        </w:rPr>
      </w:pPr>
    </w:p>
    <w:p w:rsidR="009A4E28" w:rsidRPr="0091072B" w:rsidRDefault="009A4E28" w:rsidP="00BA13A8">
      <w:pPr>
        <w:spacing w:line="480" w:lineRule="auto"/>
        <w:ind w:left="720"/>
        <w:rPr>
          <w:rFonts w:ascii="Times New Roman" w:hAnsi="Times New Roman" w:cs="Times New Roman"/>
          <w:sz w:val="24"/>
          <w:szCs w:val="24"/>
        </w:rPr>
      </w:pPr>
    </w:p>
    <w:p w:rsidR="009A4E28" w:rsidRPr="0091072B" w:rsidRDefault="009A4E28" w:rsidP="00BA13A8">
      <w:pPr>
        <w:spacing w:line="480" w:lineRule="auto"/>
        <w:ind w:left="720"/>
        <w:rPr>
          <w:rFonts w:ascii="Times New Roman" w:hAnsi="Times New Roman" w:cs="Times New Roman"/>
          <w:sz w:val="24"/>
          <w:szCs w:val="24"/>
        </w:rPr>
      </w:pPr>
    </w:p>
    <w:p w:rsidR="009A4E28" w:rsidRPr="0091072B" w:rsidRDefault="009A4E28" w:rsidP="00BA13A8">
      <w:pPr>
        <w:spacing w:line="480" w:lineRule="auto"/>
        <w:ind w:left="720"/>
        <w:rPr>
          <w:rFonts w:ascii="Times New Roman" w:hAnsi="Times New Roman" w:cs="Times New Roman"/>
          <w:sz w:val="24"/>
          <w:szCs w:val="24"/>
        </w:rPr>
      </w:pPr>
    </w:p>
    <w:p w:rsidR="009A4E28" w:rsidRPr="0091072B" w:rsidRDefault="009A4E28" w:rsidP="0091072B">
      <w:pPr>
        <w:spacing w:line="480" w:lineRule="auto"/>
        <w:rPr>
          <w:rFonts w:ascii="Times New Roman" w:hAnsi="Times New Roman" w:cs="Times New Roman"/>
          <w:sz w:val="24"/>
          <w:szCs w:val="24"/>
        </w:rPr>
      </w:pPr>
    </w:p>
    <w:p w:rsidR="009A4E28" w:rsidRPr="0091072B" w:rsidRDefault="009A4E28" w:rsidP="0091072B">
      <w:pPr>
        <w:spacing w:line="480" w:lineRule="auto"/>
        <w:rPr>
          <w:rFonts w:ascii="Times New Roman" w:hAnsi="Times New Roman" w:cs="Times New Roman"/>
          <w:sz w:val="24"/>
          <w:szCs w:val="24"/>
        </w:rPr>
      </w:pPr>
    </w:p>
    <w:p w:rsidR="009A4E28" w:rsidRPr="0091072B" w:rsidRDefault="009A4E28" w:rsidP="0091072B">
      <w:pPr>
        <w:spacing w:line="480" w:lineRule="auto"/>
        <w:rPr>
          <w:rFonts w:ascii="Times New Roman" w:hAnsi="Times New Roman" w:cs="Times New Roman"/>
          <w:sz w:val="24"/>
          <w:szCs w:val="24"/>
        </w:rPr>
      </w:pPr>
    </w:p>
    <w:p w:rsidR="009A4E28" w:rsidRPr="0091072B" w:rsidRDefault="009A4E28" w:rsidP="0091072B">
      <w:pPr>
        <w:spacing w:line="480" w:lineRule="auto"/>
        <w:rPr>
          <w:rFonts w:ascii="Times New Roman" w:hAnsi="Times New Roman" w:cs="Times New Roman"/>
          <w:sz w:val="24"/>
          <w:szCs w:val="24"/>
        </w:rPr>
      </w:pPr>
    </w:p>
    <w:p w:rsidR="009A4E28" w:rsidRPr="0091072B" w:rsidRDefault="009A4E28" w:rsidP="0091072B">
      <w:pPr>
        <w:spacing w:line="480" w:lineRule="auto"/>
        <w:rPr>
          <w:rFonts w:ascii="Times New Roman" w:hAnsi="Times New Roman" w:cs="Times New Roman"/>
          <w:sz w:val="24"/>
          <w:szCs w:val="24"/>
        </w:rPr>
      </w:pPr>
    </w:p>
    <w:p w:rsidR="009A4E28" w:rsidRPr="0091072B" w:rsidRDefault="009A4E28" w:rsidP="0091072B">
      <w:pPr>
        <w:spacing w:line="480" w:lineRule="auto"/>
        <w:rPr>
          <w:rFonts w:ascii="Times New Roman" w:hAnsi="Times New Roman" w:cs="Times New Roman"/>
          <w:sz w:val="24"/>
          <w:szCs w:val="24"/>
        </w:rPr>
      </w:pPr>
    </w:p>
    <w:p w:rsidR="009A4E28" w:rsidRPr="0091072B" w:rsidRDefault="009A4E28" w:rsidP="0091072B">
      <w:pPr>
        <w:spacing w:line="480" w:lineRule="auto"/>
        <w:rPr>
          <w:rFonts w:ascii="Times New Roman" w:hAnsi="Times New Roman" w:cs="Times New Roman"/>
          <w:sz w:val="24"/>
          <w:szCs w:val="24"/>
        </w:rPr>
      </w:pPr>
    </w:p>
    <w:p w:rsidR="009A4E28" w:rsidRPr="0091072B" w:rsidRDefault="009A4E28" w:rsidP="0091072B">
      <w:pPr>
        <w:spacing w:line="480" w:lineRule="auto"/>
        <w:rPr>
          <w:rFonts w:ascii="Times New Roman" w:hAnsi="Times New Roman" w:cs="Times New Roman"/>
          <w:sz w:val="24"/>
          <w:szCs w:val="24"/>
        </w:rPr>
      </w:pPr>
    </w:p>
    <w:p w:rsidR="009A4E28" w:rsidRPr="0091072B" w:rsidRDefault="009A4E28" w:rsidP="0091072B">
      <w:pPr>
        <w:spacing w:line="480" w:lineRule="auto"/>
        <w:rPr>
          <w:rFonts w:ascii="Times New Roman" w:hAnsi="Times New Roman" w:cs="Times New Roman"/>
          <w:sz w:val="24"/>
          <w:szCs w:val="24"/>
        </w:rPr>
      </w:pPr>
    </w:p>
    <w:p w:rsidR="009A4E28" w:rsidRPr="0091072B" w:rsidRDefault="009A4E28" w:rsidP="0091072B">
      <w:pPr>
        <w:spacing w:line="480" w:lineRule="auto"/>
        <w:rPr>
          <w:rFonts w:ascii="Times New Roman" w:hAnsi="Times New Roman" w:cs="Times New Roman"/>
          <w:sz w:val="24"/>
          <w:szCs w:val="24"/>
        </w:rPr>
      </w:pPr>
    </w:p>
    <w:p w:rsidR="009A4E28" w:rsidRPr="0091072B" w:rsidRDefault="009A4E28" w:rsidP="0091072B">
      <w:pPr>
        <w:spacing w:line="480" w:lineRule="auto"/>
        <w:rPr>
          <w:rFonts w:ascii="Times New Roman" w:hAnsi="Times New Roman" w:cs="Times New Roman"/>
          <w:sz w:val="24"/>
          <w:szCs w:val="24"/>
        </w:rPr>
      </w:pPr>
    </w:p>
    <w:p w:rsidR="009A4E28" w:rsidRPr="0091072B" w:rsidRDefault="009A4E28" w:rsidP="0091072B">
      <w:pPr>
        <w:spacing w:line="480" w:lineRule="auto"/>
        <w:rPr>
          <w:rFonts w:ascii="Times New Roman" w:hAnsi="Times New Roman" w:cs="Times New Roman"/>
          <w:sz w:val="24"/>
          <w:szCs w:val="24"/>
        </w:rPr>
      </w:pPr>
    </w:p>
    <w:p w:rsidR="00412A36" w:rsidRPr="0091072B" w:rsidRDefault="00412A36" w:rsidP="0091072B">
      <w:pPr>
        <w:spacing w:line="480" w:lineRule="auto"/>
        <w:rPr>
          <w:rFonts w:ascii="Times New Roman" w:hAnsi="Times New Roman" w:cs="Times New Roman"/>
          <w:sz w:val="24"/>
          <w:szCs w:val="24"/>
        </w:rPr>
      </w:pPr>
    </w:p>
    <w:sectPr w:rsidR="00412A36" w:rsidRPr="0091072B" w:rsidSect="0086510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1936" w:rsidRDefault="00351936" w:rsidP="00F05A8C">
      <w:pPr>
        <w:spacing w:after="0" w:line="240" w:lineRule="auto"/>
      </w:pPr>
      <w:r>
        <w:separator/>
      </w:r>
    </w:p>
  </w:endnote>
  <w:endnote w:type="continuationSeparator" w:id="0">
    <w:p w:rsidR="00351936" w:rsidRDefault="00351936" w:rsidP="00F05A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1936" w:rsidRDefault="00351936" w:rsidP="00F05A8C">
      <w:pPr>
        <w:spacing w:after="0" w:line="240" w:lineRule="auto"/>
      </w:pPr>
      <w:r>
        <w:separator/>
      </w:r>
    </w:p>
  </w:footnote>
  <w:footnote w:type="continuationSeparator" w:id="0">
    <w:p w:rsidR="00351936" w:rsidRDefault="00351936" w:rsidP="00F05A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17620511"/>
      <w:docPartObj>
        <w:docPartGallery w:val="Page Numbers (Top of Page)"/>
        <w:docPartUnique/>
      </w:docPartObj>
    </w:sdtPr>
    <w:sdtEndPr>
      <w:rPr>
        <w:noProof/>
      </w:rPr>
    </w:sdtEndPr>
    <w:sdtContent>
      <w:p w:rsidR="00F05A8C" w:rsidRPr="0040736F" w:rsidRDefault="00865105" w:rsidP="00865105">
        <w:pPr>
          <w:pStyle w:val="Header"/>
          <w:jc w:val="center"/>
          <w:rPr>
            <w:rFonts w:ascii="Times New Roman" w:hAnsi="Times New Roman" w:cs="Times New Roman"/>
            <w:sz w:val="24"/>
            <w:szCs w:val="24"/>
          </w:rPr>
        </w:pPr>
        <w:r>
          <w:rPr>
            <w:rFonts w:ascii="Times New Roman" w:hAnsi="Times New Roman" w:cs="Times New Roman"/>
            <w:sz w:val="24"/>
            <w:szCs w:val="24"/>
          </w:rPr>
          <w:t>TEMP</w:t>
        </w:r>
        <w:r w:rsidR="00F05A8C" w:rsidRPr="0040736F">
          <w:rPr>
            <w:rFonts w:ascii="Times New Roman" w:hAnsi="Times New Roman" w:cs="Times New Roman"/>
            <w:sz w:val="24"/>
            <w:szCs w:val="24"/>
          </w:rPr>
          <w:t>ROMANDIBULAR JOINT DISORDERS</w:t>
        </w:r>
        <w:r w:rsidR="00754F94">
          <w:rPr>
            <w:rFonts w:ascii="Times New Roman" w:hAnsi="Times New Roman" w:cs="Times New Roman"/>
            <w:sz w:val="24"/>
            <w:szCs w:val="24"/>
          </w:rPr>
          <w:tab/>
        </w:r>
        <w:r w:rsidR="00F05A8C" w:rsidRPr="0040736F">
          <w:rPr>
            <w:rFonts w:ascii="Times New Roman" w:hAnsi="Times New Roman" w:cs="Times New Roman"/>
            <w:sz w:val="24"/>
            <w:szCs w:val="24"/>
          </w:rPr>
          <w:t xml:space="preserve"> </w:t>
        </w:r>
        <w:r w:rsidR="00F05A8C" w:rsidRPr="0040736F">
          <w:rPr>
            <w:rFonts w:ascii="Times New Roman" w:hAnsi="Times New Roman" w:cs="Times New Roman"/>
            <w:sz w:val="24"/>
            <w:szCs w:val="24"/>
          </w:rPr>
          <w:fldChar w:fldCharType="begin"/>
        </w:r>
        <w:r w:rsidR="00F05A8C" w:rsidRPr="0040736F">
          <w:rPr>
            <w:rFonts w:ascii="Times New Roman" w:hAnsi="Times New Roman" w:cs="Times New Roman"/>
            <w:sz w:val="24"/>
            <w:szCs w:val="24"/>
          </w:rPr>
          <w:instrText xml:space="preserve"> PAGE   \* MERGEFORMAT </w:instrText>
        </w:r>
        <w:r w:rsidR="00F05A8C" w:rsidRPr="0040736F">
          <w:rPr>
            <w:rFonts w:ascii="Times New Roman" w:hAnsi="Times New Roman" w:cs="Times New Roman"/>
            <w:sz w:val="24"/>
            <w:szCs w:val="24"/>
          </w:rPr>
          <w:fldChar w:fldCharType="separate"/>
        </w:r>
        <w:r w:rsidR="00106FB4">
          <w:rPr>
            <w:rFonts w:ascii="Times New Roman" w:hAnsi="Times New Roman" w:cs="Times New Roman"/>
            <w:noProof/>
            <w:sz w:val="24"/>
            <w:szCs w:val="24"/>
          </w:rPr>
          <w:t>4</w:t>
        </w:r>
        <w:r w:rsidR="00F05A8C" w:rsidRPr="0040736F">
          <w:rPr>
            <w:rFonts w:ascii="Times New Roman" w:hAnsi="Times New Roman" w:cs="Times New Roman"/>
            <w:noProof/>
            <w:sz w:val="24"/>
            <w:szCs w:val="24"/>
          </w:rPr>
          <w:fldChar w:fldCharType="end"/>
        </w:r>
      </w:p>
    </w:sdtContent>
  </w:sdt>
  <w:p w:rsidR="00F05A8C" w:rsidRDefault="00F05A8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7221" w:rsidRDefault="00C27221">
    <w:pPr>
      <w:pStyle w:val="Header"/>
    </w:pPr>
    <w:r>
      <w:rPr>
        <w:rFonts w:ascii="Times New Roman" w:hAnsi="Times New Roman" w:cs="Times New Roman"/>
        <w:sz w:val="24"/>
        <w:szCs w:val="24"/>
      </w:rPr>
      <w:t>Running head: TEMP</w:t>
    </w:r>
    <w:r w:rsidRPr="0040736F">
      <w:rPr>
        <w:rFonts w:ascii="Times New Roman" w:hAnsi="Times New Roman" w:cs="Times New Roman"/>
        <w:sz w:val="24"/>
        <w:szCs w:val="24"/>
      </w:rPr>
      <w:t>ROMANDIBULAR JOINT DISORDERS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B40862"/>
    <w:multiLevelType w:val="multilevel"/>
    <w:tmpl w:val="A8C04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E107D72"/>
    <w:multiLevelType w:val="multilevel"/>
    <w:tmpl w:val="A83CA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c3N7awNDcwNDc0MzNT0lEKTi0uzszPAykwrAUAHSSIwiwAAAA="/>
  </w:docVars>
  <w:rsids>
    <w:rsidRoot w:val="00412A36"/>
    <w:rsid w:val="000307BD"/>
    <w:rsid w:val="000B60B1"/>
    <w:rsid w:val="000F0630"/>
    <w:rsid w:val="00106FB4"/>
    <w:rsid w:val="001C3214"/>
    <w:rsid w:val="001E7CCC"/>
    <w:rsid w:val="00211C0D"/>
    <w:rsid w:val="00224FB5"/>
    <w:rsid w:val="00244454"/>
    <w:rsid w:val="00267A56"/>
    <w:rsid w:val="00272560"/>
    <w:rsid w:val="00284FC2"/>
    <w:rsid w:val="002B6098"/>
    <w:rsid w:val="002C07BA"/>
    <w:rsid w:val="00306CDD"/>
    <w:rsid w:val="003131F4"/>
    <w:rsid w:val="00351936"/>
    <w:rsid w:val="0035485F"/>
    <w:rsid w:val="00361A03"/>
    <w:rsid w:val="00381B63"/>
    <w:rsid w:val="0038474C"/>
    <w:rsid w:val="003A6BF8"/>
    <w:rsid w:val="003B0E5E"/>
    <w:rsid w:val="003B369C"/>
    <w:rsid w:val="0040736F"/>
    <w:rsid w:val="00412A36"/>
    <w:rsid w:val="0041682B"/>
    <w:rsid w:val="004243E2"/>
    <w:rsid w:val="0043618B"/>
    <w:rsid w:val="0044238F"/>
    <w:rsid w:val="0049224F"/>
    <w:rsid w:val="004B692B"/>
    <w:rsid w:val="004D22CA"/>
    <w:rsid w:val="004E23E5"/>
    <w:rsid w:val="004F3CD4"/>
    <w:rsid w:val="00507EAE"/>
    <w:rsid w:val="00512543"/>
    <w:rsid w:val="00542CBD"/>
    <w:rsid w:val="00554E27"/>
    <w:rsid w:val="0058217A"/>
    <w:rsid w:val="00586094"/>
    <w:rsid w:val="005A7660"/>
    <w:rsid w:val="005C1454"/>
    <w:rsid w:val="005D30E2"/>
    <w:rsid w:val="0061346A"/>
    <w:rsid w:val="00647736"/>
    <w:rsid w:val="006728F7"/>
    <w:rsid w:val="00693C8F"/>
    <w:rsid w:val="006A5EED"/>
    <w:rsid w:val="006C1D91"/>
    <w:rsid w:val="006D6988"/>
    <w:rsid w:val="00701FC8"/>
    <w:rsid w:val="007159F2"/>
    <w:rsid w:val="007242FB"/>
    <w:rsid w:val="00754F94"/>
    <w:rsid w:val="007724E0"/>
    <w:rsid w:val="00785457"/>
    <w:rsid w:val="00785D05"/>
    <w:rsid w:val="007A4426"/>
    <w:rsid w:val="007C3E7F"/>
    <w:rsid w:val="007D5B36"/>
    <w:rsid w:val="007F6FA5"/>
    <w:rsid w:val="00865105"/>
    <w:rsid w:val="00897FEC"/>
    <w:rsid w:val="008E3C60"/>
    <w:rsid w:val="008E5DAB"/>
    <w:rsid w:val="009073F3"/>
    <w:rsid w:val="0091072B"/>
    <w:rsid w:val="0094245D"/>
    <w:rsid w:val="00995F0E"/>
    <w:rsid w:val="009A179B"/>
    <w:rsid w:val="009A4E28"/>
    <w:rsid w:val="009D6BC7"/>
    <w:rsid w:val="00A13710"/>
    <w:rsid w:val="00A30EE3"/>
    <w:rsid w:val="00A35DAD"/>
    <w:rsid w:val="00A60EE3"/>
    <w:rsid w:val="00AA16AF"/>
    <w:rsid w:val="00AB1046"/>
    <w:rsid w:val="00AC62EE"/>
    <w:rsid w:val="00AD7C93"/>
    <w:rsid w:val="00BA13A8"/>
    <w:rsid w:val="00BB0FB9"/>
    <w:rsid w:val="00BE12A3"/>
    <w:rsid w:val="00BE13F4"/>
    <w:rsid w:val="00C06994"/>
    <w:rsid w:val="00C1633F"/>
    <w:rsid w:val="00C256D4"/>
    <w:rsid w:val="00C27221"/>
    <w:rsid w:val="00C35076"/>
    <w:rsid w:val="00CB329A"/>
    <w:rsid w:val="00CD495E"/>
    <w:rsid w:val="00D41492"/>
    <w:rsid w:val="00D81C54"/>
    <w:rsid w:val="00D97B0A"/>
    <w:rsid w:val="00DD7C0B"/>
    <w:rsid w:val="00E060F7"/>
    <w:rsid w:val="00E176C5"/>
    <w:rsid w:val="00E24175"/>
    <w:rsid w:val="00E33DDC"/>
    <w:rsid w:val="00E35ECA"/>
    <w:rsid w:val="00EB4D9F"/>
    <w:rsid w:val="00ED168F"/>
    <w:rsid w:val="00EF11BD"/>
    <w:rsid w:val="00EF476C"/>
    <w:rsid w:val="00F05A8C"/>
    <w:rsid w:val="00F5700E"/>
    <w:rsid w:val="00F721A2"/>
    <w:rsid w:val="00FA0B7E"/>
    <w:rsid w:val="00FB5172"/>
    <w:rsid w:val="00FC3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B3C266"/>
  <w15:chartTrackingRefBased/>
  <w15:docId w15:val="{0FAC252D-15F7-4041-A037-156255660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12A3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05A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5A8C"/>
  </w:style>
  <w:style w:type="paragraph" w:styleId="Footer">
    <w:name w:val="footer"/>
    <w:basedOn w:val="Normal"/>
    <w:link w:val="FooterChar"/>
    <w:uiPriority w:val="99"/>
    <w:unhideWhenUsed/>
    <w:rsid w:val="00F05A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5A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633368">
      <w:bodyDiv w:val="1"/>
      <w:marLeft w:val="0"/>
      <w:marRight w:val="0"/>
      <w:marTop w:val="0"/>
      <w:marBottom w:val="0"/>
      <w:divBdr>
        <w:top w:val="none" w:sz="0" w:space="0" w:color="auto"/>
        <w:left w:val="none" w:sz="0" w:space="0" w:color="auto"/>
        <w:bottom w:val="none" w:sz="0" w:space="0" w:color="auto"/>
        <w:right w:val="none" w:sz="0" w:space="0" w:color="auto"/>
      </w:divBdr>
    </w:div>
    <w:div w:id="395012446">
      <w:bodyDiv w:val="1"/>
      <w:marLeft w:val="0"/>
      <w:marRight w:val="0"/>
      <w:marTop w:val="0"/>
      <w:marBottom w:val="0"/>
      <w:divBdr>
        <w:top w:val="none" w:sz="0" w:space="0" w:color="auto"/>
        <w:left w:val="none" w:sz="0" w:space="0" w:color="auto"/>
        <w:bottom w:val="none" w:sz="0" w:space="0" w:color="auto"/>
        <w:right w:val="none" w:sz="0" w:space="0" w:color="auto"/>
      </w:divBdr>
    </w:div>
    <w:div w:id="1086271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5</Pages>
  <Words>522</Words>
  <Characters>2980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kamau</dc:creator>
  <cp:keywords/>
  <dc:description/>
  <cp:lastModifiedBy>HP</cp:lastModifiedBy>
  <cp:revision>54</cp:revision>
  <dcterms:created xsi:type="dcterms:W3CDTF">2020-10-21T17:12:00Z</dcterms:created>
  <dcterms:modified xsi:type="dcterms:W3CDTF">2020-10-22T04:50:00Z</dcterms:modified>
</cp:coreProperties>
</file>